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i w:val="0"/>
          <w:sz w:val="36"/>
          <w:szCs w:val="36"/>
        </w:rPr>
      </w:pPr>
      <w:bookmarkStart w:id="0" w:name="_GoBack"/>
      <w:r>
        <w:rPr>
          <w:i w:val="0"/>
          <w:caps w:val="0"/>
          <w:color w:val="333333"/>
          <w:spacing w:val="0"/>
          <w:sz w:val="36"/>
          <w:szCs w:val="36"/>
          <w:bdr w:val="none" w:color="auto" w:sz="0" w:space="0"/>
        </w:rPr>
        <w:t>工业和信息化部关于印发《高端智能再制造行动计划（2018－2020年）》的通知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宋体" w:hAnsi="宋体" w:eastAsia="宋体" w:cs="宋体"/>
          <w:i w:val="0"/>
          <w:sz w:val="21"/>
          <w:szCs w:val="21"/>
        </w:rPr>
      </w:pPr>
      <w:r>
        <w:rPr>
          <w:rStyle w:val="5"/>
          <w:rFonts w:hint="eastAsia" w:ascii="宋体" w:hAnsi="宋体" w:eastAsia="宋体" w:cs="宋体"/>
          <w:i w:val="0"/>
          <w:caps w:val="0"/>
          <w:color w:val="070707"/>
          <w:spacing w:val="0"/>
          <w:sz w:val="21"/>
          <w:szCs w:val="21"/>
          <w:bdr w:val="none" w:color="auto" w:sz="0" w:space="0"/>
        </w:rPr>
        <w:t>工信部节[</w:t>
      </w:r>
      <w:r>
        <w:rPr>
          <w:rStyle w:val="5"/>
          <w:rFonts w:hint="default" w:ascii="Times New Roman" w:hAnsi="Times New Roman" w:eastAsia="宋体" w:cs="Times New Roman"/>
          <w:i w:val="0"/>
          <w:caps w:val="0"/>
          <w:color w:val="070707"/>
          <w:spacing w:val="0"/>
          <w:sz w:val="21"/>
          <w:szCs w:val="21"/>
          <w:bdr w:val="none" w:color="auto" w:sz="0" w:space="0"/>
        </w:rPr>
        <w:t>2017</w:t>
      </w:r>
      <w:r>
        <w:rPr>
          <w:rStyle w:val="5"/>
          <w:rFonts w:hint="eastAsia" w:ascii="宋体" w:hAnsi="宋体" w:eastAsia="宋体" w:cs="宋体"/>
          <w:i w:val="0"/>
          <w:caps w:val="0"/>
          <w:color w:val="070707"/>
          <w:spacing w:val="0"/>
          <w:sz w:val="21"/>
          <w:szCs w:val="21"/>
          <w:bdr w:val="none" w:color="auto" w:sz="0" w:space="0"/>
        </w:rPr>
        <w:t>]</w:t>
      </w:r>
      <w:r>
        <w:rPr>
          <w:rStyle w:val="5"/>
          <w:rFonts w:hint="default" w:ascii="Times New Roman" w:hAnsi="Times New Roman" w:eastAsia="宋体" w:cs="Times New Roman"/>
          <w:i w:val="0"/>
          <w:caps w:val="0"/>
          <w:color w:val="070707"/>
          <w:spacing w:val="0"/>
          <w:sz w:val="21"/>
          <w:szCs w:val="21"/>
          <w:bdr w:val="none" w:color="auto" w:sz="0" w:space="0"/>
        </w:rPr>
        <w:t>265</w:t>
      </w:r>
      <w:r>
        <w:rPr>
          <w:rStyle w:val="5"/>
          <w:rFonts w:hint="eastAsia" w:ascii="宋体" w:hAnsi="宋体" w:eastAsia="宋体" w:cs="宋体"/>
          <w:i w:val="0"/>
          <w:caps w:val="0"/>
          <w:color w:val="070707"/>
          <w:spacing w:val="0"/>
          <w:sz w:val="21"/>
          <w:szCs w:val="21"/>
          <w:bdr w:val="none" w:color="auto" w:sz="0" w:space="0"/>
        </w:rPr>
        <w:t>号</w:t>
      </w:r>
      <w:r>
        <w:rPr>
          <w:rStyle w:val="5"/>
          <w:rFonts w:hint="eastAsia" w:ascii="宋体" w:hAnsi="宋体" w:eastAsia="宋体" w:cs="宋体"/>
          <w:i w:val="0"/>
          <w:caps w:val="0"/>
          <w:color w:val="070707"/>
          <w:spacing w:val="0"/>
          <w:sz w:val="21"/>
          <w:szCs w:val="21"/>
          <w:bdr w:val="none" w:color="auto" w:sz="0" w:space="0"/>
        </w:rPr>
        <w:br w:type="textWrapping"/>
      </w:r>
      <w:r>
        <w:rPr>
          <w:rStyle w:val="5"/>
          <w:rFonts w:hint="eastAsia" w:ascii="宋体" w:hAnsi="宋体" w:eastAsia="宋体" w:cs="宋体"/>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rPr>
          <w:rFonts w:hint="eastAsia" w:ascii="宋体" w:hAnsi="宋体" w:eastAsia="宋体" w:cs="宋体"/>
          <w:i w:val="0"/>
          <w:sz w:val="21"/>
          <w:szCs w:val="21"/>
        </w:rPr>
      </w:pPr>
      <w:r>
        <w:rPr>
          <w:rFonts w:hint="eastAsia" w:ascii="宋体" w:hAnsi="宋体" w:eastAsia="宋体" w:cs="宋体"/>
          <w:b w:val="0"/>
          <w:i w:val="0"/>
          <w:caps w:val="0"/>
          <w:color w:val="070707"/>
          <w:spacing w:val="0"/>
          <w:sz w:val="21"/>
          <w:szCs w:val="21"/>
          <w:bdr w:val="none" w:color="auto" w:sz="0" w:space="0"/>
        </w:rPr>
        <w:t>各省、自治区、直辖市及计划单列市、新疆生产建设兵团工业和信息化主管部门，有关企业，有关单位：</w:t>
      </w:r>
      <w:r>
        <w:rPr>
          <w:rFonts w:hint="eastAsia" w:ascii="宋体" w:hAnsi="宋体" w:eastAsia="宋体" w:cs="宋体"/>
          <w:b w:val="0"/>
          <w:i w:val="0"/>
          <w:caps w:val="0"/>
          <w:color w:val="070707"/>
          <w:spacing w:val="0"/>
          <w:sz w:val="21"/>
          <w:szCs w:val="21"/>
          <w:bdr w:val="none" w:color="auto" w:sz="0" w:space="0"/>
        </w:rPr>
        <w:br w:type="textWrapping"/>
      </w:r>
      <w:r>
        <w:rPr>
          <w:rFonts w:hint="default" w:ascii="Times New Roman" w:hAnsi="Times New Roman" w:eastAsia="宋体" w:cs="Times New Roman"/>
          <w:b w:val="0"/>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宋体" w:hAnsi="宋体" w:eastAsia="宋体" w:cs="宋体"/>
          <w:i w:val="0"/>
          <w:sz w:val="21"/>
          <w:szCs w:val="21"/>
        </w:rPr>
      </w:pPr>
      <w:r>
        <w:rPr>
          <w:rFonts w:hint="eastAsia" w:ascii="宋体" w:hAnsi="宋体" w:eastAsia="宋体" w:cs="宋体"/>
          <w:b w:val="0"/>
          <w:i w:val="0"/>
          <w:caps w:val="0"/>
          <w:color w:val="070707"/>
          <w:spacing w:val="0"/>
          <w:sz w:val="21"/>
          <w:szCs w:val="21"/>
          <w:bdr w:val="none" w:color="auto" w:sz="0" w:space="0"/>
        </w:rPr>
        <w:t>为贯彻落实《中国制造</w:t>
      </w:r>
      <w:r>
        <w:rPr>
          <w:rFonts w:hint="default" w:ascii="Times New Roman" w:hAnsi="Times New Roman" w:eastAsia="宋体" w:cs="Times New Roman"/>
          <w:b w:val="0"/>
          <w:i w:val="0"/>
          <w:caps w:val="0"/>
          <w:color w:val="070707"/>
          <w:spacing w:val="0"/>
          <w:sz w:val="21"/>
          <w:szCs w:val="21"/>
          <w:bdr w:val="none" w:color="auto" w:sz="0" w:space="0"/>
        </w:rPr>
        <w:t>2025</w:t>
      </w:r>
      <w:r>
        <w:rPr>
          <w:rFonts w:hint="eastAsia" w:ascii="宋体" w:hAnsi="宋体" w:eastAsia="宋体" w:cs="宋体"/>
          <w:b w:val="0"/>
          <w:i w:val="0"/>
          <w:caps w:val="0"/>
          <w:color w:val="070707"/>
          <w:spacing w:val="0"/>
          <w:sz w:val="21"/>
          <w:szCs w:val="21"/>
          <w:bdr w:val="none" w:color="auto" w:sz="0" w:space="0"/>
        </w:rPr>
        <w:t>》《工业绿色发展规划（</w:t>
      </w:r>
      <w:r>
        <w:rPr>
          <w:rFonts w:hint="default" w:ascii="Times New Roman" w:hAnsi="Times New Roman" w:eastAsia="宋体" w:cs="Times New Roman"/>
          <w:b w:val="0"/>
          <w:i w:val="0"/>
          <w:caps w:val="0"/>
          <w:color w:val="070707"/>
          <w:spacing w:val="0"/>
          <w:sz w:val="21"/>
          <w:szCs w:val="21"/>
          <w:bdr w:val="none" w:color="auto" w:sz="0" w:space="0"/>
        </w:rPr>
        <w:t>2016－2020</w:t>
      </w:r>
      <w:r>
        <w:rPr>
          <w:rFonts w:hint="eastAsia" w:ascii="宋体" w:hAnsi="宋体" w:eastAsia="宋体" w:cs="宋体"/>
          <w:b w:val="0"/>
          <w:i w:val="0"/>
          <w:caps w:val="0"/>
          <w:color w:val="070707"/>
          <w:spacing w:val="0"/>
          <w:sz w:val="21"/>
          <w:szCs w:val="21"/>
          <w:bdr w:val="none" w:color="auto" w:sz="0" w:space="0"/>
        </w:rPr>
        <w:t>年）》和《绿色制造工程实施指南（</w:t>
      </w:r>
      <w:r>
        <w:rPr>
          <w:rFonts w:hint="default" w:ascii="Times New Roman" w:hAnsi="Times New Roman" w:eastAsia="宋体" w:cs="Times New Roman"/>
          <w:b w:val="0"/>
          <w:i w:val="0"/>
          <w:caps w:val="0"/>
          <w:color w:val="070707"/>
          <w:spacing w:val="0"/>
          <w:sz w:val="21"/>
          <w:szCs w:val="21"/>
          <w:bdr w:val="none" w:color="auto" w:sz="0" w:space="0"/>
        </w:rPr>
        <w:t>2016</w:t>
      </w:r>
      <w:r>
        <w:rPr>
          <w:rFonts w:hint="eastAsia" w:ascii="宋体" w:hAnsi="宋体" w:eastAsia="宋体" w:cs="宋体"/>
          <w:b w:val="0"/>
          <w:i w:val="0"/>
          <w:caps w:val="0"/>
          <w:color w:val="070707"/>
          <w:spacing w:val="0"/>
          <w:sz w:val="21"/>
          <w:szCs w:val="21"/>
          <w:bdr w:val="none" w:color="auto" w:sz="0" w:space="0"/>
        </w:rPr>
        <w:t>－</w:t>
      </w:r>
      <w:r>
        <w:rPr>
          <w:rFonts w:hint="default" w:ascii="Times New Roman" w:hAnsi="Times New Roman" w:eastAsia="宋体" w:cs="Times New Roman"/>
          <w:b w:val="0"/>
          <w:i w:val="0"/>
          <w:caps w:val="0"/>
          <w:color w:val="070707"/>
          <w:spacing w:val="0"/>
          <w:sz w:val="21"/>
          <w:szCs w:val="21"/>
          <w:bdr w:val="none" w:color="auto" w:sz="0" w:space="0"/>
        </w:rPr>
        <w:t>2020</w:t>
      </w:r>
      <w:r>
        <w:rPr>
          <w:rFonts w:hint="eastAsia" w:ascii="宋体" w:hAnsi="宋体" w:eastAsia="宋体" w:cs="宋体"/>
          <w:b w:val="0"/>
          <w:i w:val="0"/>
          <w:caps w:val="0"/>
          <w:color w:val="070707"/>
          <w:spacing w:val="0"/>
          <w:sz w:val="21"/>
          <w:szCs w:val="21"/>
          <w:bdr w:val="none" w:color="auto" w:sz="0" w:space="0"/>
        </w:rPr>
        <w:t>年）》，加快发展高端智能再制造产业，进一步提升机电产品再制造技术管理水平和产业发展质量，推动形成绿色发展方式，实现绿色增长，制定《高端智能再制造行动计划（</w:t>
      </w:r>
      <w:r>
        <w:rPr>
          <w:rFonts w:hint="default" w:ascii="Times New Roman" w:hAnsi="Times New Roman" w:eastAsia="宋体" w:cs="Times New Roman"/>
          <w:b w:val="0"/>
          <w:i w:val="0"/>
          <w:caps w:val="0"/>
          <w:color w:val="070707"/>
          <w:spacing w:val="0"/>
          <w:sz w:val="21"/>
          <w:szCs w:val="21"/>
          <w:bdr w:val="none" w:color="auto" w:sz="0" w:space="0"/>
        </w:rPr>
        <w:t>2018</w:t>
      </w:r>
      <w:r>
        <w:rPr>
          <w:rFonts w:hint="eastAsia" w:ascii="宋体" w:hAnsi="宋体" w:eastAsia="宋体" w:cs="宋体"/>
          <w:b w:val="0"/>
          <w:i w:val="0"/>
          <w:caps w:val="0"/>
          <w:color w:val="070707"/>
          <w:spacing w:val="0"/>
          <w:sz w:val="21"/>
          <w:szCs w:val="21"/>
          <w:bdr w:val="none" w:color="auto" w:sz="0" w:space="0"/>
        </w:rPr>
        <w:t>－</w:t>
      </w:r>
      <w:r>
        <w:rPr>
          <w:rFonts w:hint="default" w:ascii="Times New Roman" w:hAnsi="Times New Roman" w:eastAsia="宋体" w:cs="Times New Roman"/>
          <w:b w:val="0"/>
          <w:i w:val="0"/>
          <w:caps w:val="0"/>
          <w:color w:val="070707"/>
          <w:spacing w:val="0"/>
          <w:sz w:val="21"/>
          <w:szCs w:val="21"/>
          <w:bdr w:val="none" w:color="auto" w:sz="0" w:space="0"/>
        </w:rPr>
        <w:t>2020</w:t>
      </w:r>
      <w:r>
        <w:rPr>
          <w:rFonts w:hint="eastAsia" w:ascii="宋体" w:hAnsi="宋体" w:eastAsia="宋体" w:cs="宋体"/>
          <w:b w:val="0"/>
          <w:i w:val="0"/>
          <w:caps w:val="0"/>
          <w:color w:val="070707"/>
          <w:spacing w:val="0"/>
          <w:sz w:val="21"/>
          <w:szCs w:val="21"/>
          <w:bdr w:val="none" w:color="auto" w:sz="0" w:space="0"/>
        </w:rPr>
        <w:t>年）》。现印发你们，请结合实际组织实施。</w:t>
      </w:r>
      <w:r>
        <w:rPr>
          <w:rFonts w:hint="eastAsia" w:ascii="宋体" w:hAnsi="宋体" w:eastAsia="宋体" w:cs="宋体"/>
          <w:b w:val="0"/>
          <w:i w:val="0"/>
          <w:caps w:val="0"/>
          <w:color w:val="070707"/>
          <w:spacing w:val="0"/>
          <w:sz w:val="21"/>
          <w:szCs w:val="21"/>
          <w:bdr w:val="none" w:color="auto" w:sz="0" w:space="0"/>
        </w:rPr>
        <w:br w:type="textWrapping"/>
      </w:r>
      <w:r>
        <w:rPr>
          <w:rFonts w:hint="eastAsia" w:ascii="宋体" w:hAnsi="宋体" w:eastAsia="宋体" w:cs="宋体"/>
          <w:b w:val="0"/>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right"/>
        <w:rPr>
          <w:rFonts w:hint="eastAsia" w:ascii="宋体" w:hAnsi="宋体" w:eastAsia="宋体" w:cs="宋体"/>
          <w:i w:val="0"/>
          <w:sz w:val="21"/>
          <w:szCs w:val="21"/>
        </w:rPr>
      </w:pPr>
      <w:r>
        <w:rPr>
          <w:rFonts w:hint="eastAsia" w:ascii="宋体" w:hAnsi="宋体" w:eastAsia="宋体" w:cs="宋体"/>
          <w:b w:val="0"/>
          <w:i w:val="0"/>
          <w:caps w:val="0"/>
          <w:color w:val="070707"/>
          <w:spacing w:val="0"/>
          <w:sz w:val="21"/>
          <w:szCs w:val="21"/>
          <w:bdr w:val="none" w:color="auto" w:sz="0" w:space="0"/>
        </w:rPr>
        <w:t>工业和信息化部</w:t>
      </w:r>
      <w:r>
        <w:rPr>
          <w:rFonts w:hint="eastAsia" w:ascii="宋体" w:hAnsi="宋体" w:eastAsia="宋体" w:cs="宋体"/>
          <w:b w:val="0"/>
          <w:i w:val="0"/>
          <w:caps w:val="0"/>
          <w:color w:val="070707"/>
          <w:spacing w:val="0"/>
          <w:sz w:val="21"/>
          <w:szCs w:val="21"/>
          <w:bdr w:val="none" w:color="auto" w:sz="0" w:space="0"/>
        </w:rPr>
        <w:br w:type="textWrapping"/>
      </w:r>
      <w:r>
        <w:rPr>
          <w:rFonts w:hint="default" w:ascii="Times New Roman" w:hAnsi="Times New Roman" w:eastAsia="宋体" w:cs="Times New Roman"/>
          <w:b w:val="0"/>
          <w:i w:val="0"/>
          <w:caps w:val="0"/>
          <w:color w:val="070707"/>
          <w:spacing w:val="0"/>
          <w:sz w:val="21"/>
          <w:szCs w:val="21"/>
          <w:bdr w:val="none" w:color="auto" w:sz="0" w:space="0"/>
        </w:rPr>
        <w:t>2017</w:t>
      </w:r>
      <w:r>
        <w:rPr>
          <w:rFonts w:hint="eastAsia" w:ascii="宋体" w:hAnsi="宋体" w:eastAsia="宋体" w:cs="宋体"/>
          <w:b w:val="0"/>
          <w:i w:val="0"/>
          <w:caps w:val="0"/>
          <w:color w:val="070707"/>
          <w:spacing w:val="0"/>
          <w:sz w:val="21"/>
          <w:szCs w:val="21"/>
          <w:bdr w:val="none" w:color="auto" w:sz="0" w:space="0"/>
        </w:rPr>
        <w:t>年</w:t>
      </w:r>
      <w:r>
        <w:rPr>
          <w:rFonts w:hint="default" w:ascii="Times New Roman" w:hAnsi="Times New Roman" w:eastAsia="宋体" w:cs="Times New Roman"/>
          <w:b w:val="0"/>
          <w:i w:val="0"/>
          <w:caps w:val="0"/>
          <w:color w:val="070707"/>
          <w:spacing w:val="0"/>
          <w:sz w:val="21"/>
          <w:szCs w:val="21"/>
          <w:bdr w:val="none" w:color="auto" w:sz="0" w:space="0"/>
        </w:rPr>
        <w:t>10</w:t>
      </w:r>
      <w:r>
        <w:rPr>
          <w:rFonts w:hint="eastAsia" w:ascii="宋体" w:hAnsi="宋体" w:eastAsia="宋体" w:cs="宋体"/>
          <w:b w:val="0"/>
          <w:i w:val="0"/>
          <w:caps w:val="0"/>
          <w:color w:val="070707"/>
          <w:spacing w:val="0"/>
          <w:sz w:val="21"/>
          <w:szCs w:val="21"/>
          <w:bdr w:val="none" w:color="auto" w:sz="0" w:space="0"/>
        </w:rPr>
        <w:t>月</w:t>
      </w:r>
      <w:r>
        <w:rPr>
          <w:rFonts w:hint="default" w:ascii="Times New Roman" w:hAnsi="Times New Roman" w:eastAsia="宋体" w:cs="Times New Roman"/>
          <w:b w:val="0"/>
          <w:i w:val="0"/>
          <w:caps w:val="0"/>
          <w:color w:val="070707"/>
          <w:spacing w:val="0"/>
          <w:sz w:val="21"/>
          <w:szCs w:val="21"/>
          <w:bdr w:val="none" w:color="auto" w:sz="0" w:space="0"/>
        </w:rPr>
        <w:t>31</w:t>
      </w:r>
      <w:r>
        <w:rPr>
          <w:rFonts w:hint="eastAsia" w:ascii="宋体" w:hAnsi="宋体" w:eastAsia="宋体" w:cs="宋体"/>
          <w:b w:val="0"/>
          <w:i w:val="0"/>
          <w:caps w:val="0"/>
          <w:color w:val="070707"/>
          <w:spacing w:val="0"/>
          <w:sz w:val="21"/>
          <w:szCs w:val="21"/>
          <w:bdr w:val="none" w:color="auto" w:sz="0" w:space="0"/>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宋体" w:hAnsi="宋体" w:eastAsia="宋体" w:cs="宋体"/>
          <w:i w:val="0"/>
          <w:sz w:val="21"/>
          <w:szCs w:val="21"/>
        </w:rPr>
      </w:pPr>
      <w:r>
        <w:rPr>
          <w:rFonts w:hint="eastAsia" w:ascii="宋体" w:hAnsi="宋体" w:eastAsia="宋体" w:cs="宋体"/>
          <w:b w:val="0"/>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宋体" w:hAnsi="宋体" w:eastAsia="宋体" w:cs="宋体"/>
          <w:i w:val="0"/>
          <w:sz w:val="21"/>
          <w:szCs w:val="21"/>
        </w:rPr>
      </w:pPr>
      <w:r>
        <w:rPr>
          <w:rStyle w:val="5"/>
          <w:rFonts w:hint="eastAsia" w:ascii="宋体" w:hAnsi="宋体" w:eastAsia="宋体" w:cs="宋体"/>
          <w:i w:val="0"/>
          <w:caps w:val="0"/>
          <w:color w:val="070707"/>
          <w:spacing w:val="0"/>
          <w:sz w:val="21"/>
          <w:szCs w:val="21"/>
          <w:bdr w:val="none" w:color="auto" w:sz="0" w:space="0"/>
        </w:rPr>
        <w:t>高端智能再制造行动计划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宋体" w:hAnsi="宋体" w:eastAsia="宋体" w:cs="宋体"/>
          <w:i w:val="0"/>
          <w:sz w:val="21"/>
          <w:szCs w:val="21"/>
        </w:rPr>
      </w:pPr>
      <w:r>
        <w:rPr>
          <w:rStyle w:val="5"/>
          <w:rFonts w:hint="eastAsia" w:ascii="宋体" w:hAnsi="宋体" w:eastAsia="宋体" w:cs="宋体"/>
          <w:i w:val="0"/>
          <w:caps w:val="0"/>
          <w:color w:val="070707"/>
          <w:spacing w:val="0"/>
          <w:sz w:val="21"/>
          <w:szCs w:val="21"/>
          <w:bdr w:val="none" w:color="auto" w:sz="0" w:space="0"/>
        </w:rPr>
        <w:t>（</w:t>
      </w:r>
      <w:r>
        <w:rPr>
          <w:rStyle w:val="5"/>
          <w:rFonts w:hint="default" w:ascii="Times New Roman" w:hAnsi="Times New Roman" w:eastAsia="宋体" w:cs="Times New Roman"/>
          <w:i w:val="0"/>
          <w:caps w:val="0"/>
          <w:color w:val="070707"/>
          <w:spacing w:val="0"/>
          <w:sz w:val="21"/>
          <w:szCs w:val="21"/>
          <w:bdr w:val="none" w:color="auto" w:sz="0" w:space="0"/>
        </w:rPr>
        <w:t>2018</w:t>
      </w:r>
      <w:r>
        <w:rPr>
          <w:rStyle w:val="5"/>
          <w:rFonts w:hint="eastAsia" w:ascii="宋体" w:hAnsi="宋体" w:eastAsia="宋体" w:cs="宋体"/>
          <w:i w:val="0"/>
          <w:caps w:val="0"/>
          <w:color w:val="070707"/>
          <w:spacing w:val="0"/>
          <w:sz w:val="21"/>
          <w:szCs w:val="21"/>
          <w:bdr w:val="none" w:color="auto" w:sz="0" w:space="0"/>
        </w:rPr>
        <w:t>－</w:t>
      </w:r>
      <w:r>
        <w:rPr>
          <w:rStyle w:val="5"/>
          <w:rFonts w:hint="default" w:ascii="Times New Roman" w:hAnsi="Times New Roman" w:eastAsia="宋体" w:cs="Times New Roman"/>
          <w:i w:val="0"/>
          <w:caps w:val="0"/>
          <w:color w:val="070707"/>
          <w:spacing w:val="0"/>
          <w:sz w:val="21"/>
          <w:szCs w:val="21"/>
          <w:bdr w:val="none" w:color="auto" w:sz="0" w:space="0"/>
        </w:rPr>
        <w:t>2020</w:t>
      </w:r>
      <w:r>
        <w:rPr>
          <w:rStyle w:val="5"/>
          <w:rFonts w:hint="eastAsia" w:ascii="宋体" w:hAnsi="宋体" w:eastAsia="宋体" w:cs="宋体"/>
          <w:i w:val="0"/>
          <w:caps w:val="0"/>
          <w:color w:val="070707"/>
          <w:spacing w:val="0"/>
          <w:sz w:val="21"/>
          <w:szCs w:val="21"/>
          <w:bdr w:val="none" w:color="auto" w:sz="0" w:space="0"/>
        </w:rPr>
        <w:t>年）</w:t>
      </w:r>
      <w:r>
        <w:rPr>
          <w:rFonts w:hint="eastAsia" w:ascii="宋体" w:hAnsi="宋体" w:eastAsia="宋体" w:cs="宋体"/>
          <w:b w:val="0"/>
          <w:i w:val="0"/>
          <w:caps w:val="0"/>
          <w:color w:val="070707"/>
          <w:spacing w:val="0"/>
          <w:sz w:val="21"/>
          <w:szCs w:val="21"/>
          <w:bdr w:val="none" w:color="auto" w:sz="0" w:space="0"/>
        </w:rPr>
        <w:br w:type="textWrapping"/>
      </w:r>
      <w:r>
        <w:rPr>
          <w:rFonts w:hint="default" w:ascii="Times New Roman" w:hAnsi="Times New Roman" w:eastAsia="宋体" w:cs="Times New Roman"/>
          <w:b w:val="0"/>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宋体" w:hAnsi="宋体" w:eastAsia="宋体" w:cs="宋体"/>
          <w:i w:val="0"/>
          <w:sz w:val="21"/>
          <w:szCs w:val="21"/>
        </w:rPr>
      </w:pPr>
      <w:r>
        <w:rPr>
          <w:rFonts w:hint="eastAsia" w:ascii="宋体" w:hAnsi="宋体" w:eastAsia="宋体" w:cs="宋体"/>
          <w:b w:val="0"/>
          <w:i w:val="0"/>
          <w:caps w:val="0"/>
          <w:color w:val="070707"/>
          <w:spacing w:val="0"/>
          <w:sz w:val="21"/>
          <w:szCs w:val="21"/>
          <w:bdr w:val="none" w:color="auto" w:sz="0" w:space="0"/>
        </w:rPr>
        <w:t>为落实《中国制造</w:t>
      </w:r>
      <w:r>
        <w:rPr>
          <w:rFonts w:hint="default" w:ascii="Times New Roman" w:hAnsi="Times New Roman" w:eastAsia="宋体" w:cs="Times New Roman"/>
          <w:b w:val="0"/>
          <w:i w:val="0"/>
          <w:caps w:val="0"/>
          <w:color w:val="070707"/>
          <w:spacing w:val="0"/>
          <w:sz w:val="21"/>
          <w:szCs w:val="21"/>
          <w:bdr w:val="none" w:color="auto" w:sz="0" w:space="0"/>
        </w:rPr>
        <w:t>2025</w:t>
      </w:r>
      <w:r>
        <w:rPr>
          <w:rFonts w:hint="eastAsia" w:ascii="宋体" w:hAnsi="宋体" w:eastAsia="宋体" w:cs="宋体"/>
          <w:b w:val="0"/>
          <w:i w:val="0"/>
          <w:caps w:val="0"/>
          <w:color w:val="070707"/>
          <w:spacing w:val="0"/>
          <w:sz w:val="21"/>
          <w:szCs w:val="21"/>
          <w:bdr w:val="none" w:color="auto" w:sz="0" w:space="0"/>
        </w:rPr>
        <w:t>》《工业绿色发展规划（</w:t>
      </w:r>
      <w:r>
        <w:rPr>
          <w:rFonts w:hint="default" w:ascii="Times New Roman" w:hAnsi="Times New Roman" w:eastAsia="宋体" w:cs="Times New Roman"/>
          <w:b w:val="0"/>
          <w:i w:val="0"/>
          <w:caps w:val="0"/>
          <w:color w:val="070707"/>
          <w:spacing w:val="0"/>
          <w:sz w:val="21"/>
          <w:szCs w:val="21"/>
          <w:bdr w:val="none" w:color="auto" w:sz="0" w:space="0"/>
        </w:rPr>
        <w:t>2016</w:t>
      </w:r>
      <w:r>
        <w:rPr>
          <w:rFonts w:hint="eastAsia" w:ascii="宋体" w:hAnsi="宋体" w:eastAsia="宋体" w:cs="宋体"/>
          <w:b w:val="0"/>
          <w:i w:val="0"/>
          <w:caps w:val="0"/>
          <w:color w:val="070707"/>
          <w:spacing w:val="0"/>
          <w:sz w:val="21"/>
          <w:szCs w:val="21"/>
          <w:bdr w:val="none" w:color="auto" w:sz="0" w:space="0"/>
        </w:rPr>
        <w:t>－</w:t>
      </w:r>
      <w:r>
        <w:rPr>
          <w:rFonts w:hint="default" w:ascii="Times New Roman" w:hAnsi="Times New Roman" w:eastAsia="宋体" w:cs="Times New Roman"/>
          <w:b w:val="0"/>
          <w:i w:val="0"/>
          <w:caps w:val="0"/>
          <w:color w:val="070707"/>
          <w:spacing w:val="0"/>
          <w:sz w:val="21"/>
          <w:szCs w:val="21"/>
          <w:bdr w:val="none" w:color="auto" w:sz="0" w:space="0"/>
        </w:rPr>
        <w:t>2020</w:t>
      </w:r>
      <w:r>
        <w:rPr>
          <w:rFonts w:hint="eastAsia" w:ascii="宋体" w:hAnsi="宋体" w:eastAsia="宋体" w:cs="宋体"/>
          <w:b w:val="0"/>
          <w:i w:val="0"/>
          <w:caps w:val="0"/>
          <w:color w:val="070707"/>
          <w:spacing w:val="0"/>
          <w:sz w:val="21"/>
          <w:szCs w:val="21"/>
          <w:bdr w:val="none" w:color="auto" w:sz="0" w:space="0"/>
        </w:rPr>
        <w:t>年）》和《绿色制造工程实施指南（</w:t>
      </w:r>
      <w:r>
        <w:rPr>
          <w:rFonts w:hint="default" w:ascii="Times New Roman" w:hAnsi="Times New Roman" w:eastAsia="宋体" w:cs="Times New Roman"/>
          <w:b w:val="0"/>
          <w:i w:val="0"/>
          <w:caps w:val="0"/>
          <w:color w:val="070707"/>
          <w:spacing w:val="0"/>
          <w:sz w:val="21"/>
          <w:szCs w:val="21"/>
          <w:bdr w:val="none" w:color="auto" w:sz="0" w:space="0"/>
        </w:rPr>
        <w:t>2016</w:t>
      </w:r>
      <w:r>
        <w:rPr>
          <w:rFonts w:hint="eastAsia" w:ascii="宋体" w:hAnsi="宋体" w:eastAsia="宋体" w:cs="宋体"/>
          <w:b w:val="0"/>
          <w:i w:val="0"/>
          <w:caps w:val="0"/>
          <w:color w:val="070707"/>
          <w:spacing w:val="0"/>
          <w:sz w:val="21"/>
          <w:szCs w:val="21"/>
          <w:bdr w:val="none" w:color="auto" w:sz="0" w:space="0"/>
        </w:rPr>
        <w:t>－</w:t>
      </w:r>
      <w:r>
        <w:rPr>
          <w:rFonts w:hint="default" w:ascii="Times New Roman" w:hAnsi="Times New Roman" w:eastAsia="宋体" w:cs="Times New Roman"/>
          <w:b w:val="0"/>
          <w:i w:val="0"/>
          <w:caps w:val="0"/>
          <w:color w:val="070707"/>
          <w:spacing w:val="0"/>
          <w:sz w:val="21"/>
          <w:szCs w:val="21"/>
          <w:bdr w:val="none" w:color="auto" w:sz="0" w:space="0"/>
        </w:rPr>
        <w:t>2020</w:t>
      </w:r>
      <w:r>
        <w:rPr>
          <w:rFonts w:hint="eastAsia" w:ascii="宋体" w:hAnsi="宋体" w:eastAsia="宋体" w:cs="宋体"/>
          <w:b w:val="0"/>
          <w:i w:val="0"/>
          <w:caps w:val="0"/>
          <w:color w:val="070707"/>
          <w:spacing w:val="0"/>
          <w:sz w:val="21"/>
          <w:szCs w:val="21"/>
          <w:bdr w:val="none" w:color="auto" w:sz="0" w:space="0"/>
        </w:rPr>
        <w:t>年）》，加快发展高端再制造、智能再制造（以下统称高端智能再制造），进一步提升机电产品再制造技术管理水平和产业发展质量，推动形成绿色发展方式，实现绿色增长，制定本计划。</w:t>
      </w:r>
      <w:r>
        <w:rPr>
          <w:rFonts w:hint="eastAsia" w:ascii="宋体" w:hAnsi="宋体" w:eastAsia="宋体" w:cs="宋体"/>
          <w:b w:val="0"/>
          <w:i w:val="0"/>
          <w:caps w:val="0"/>
          <w:color w:val="070707"/>
          <w:spacing w:val="0"/>
          <w:sz w:val="21"/>
          <w:szCs w:val="21"/>
          <w:bdr w:val="none" w:color="auto" w:sz="0" w:space="0"/>
        </w:rPr>
        <w:br w:type="textWrapping"/>
      </w:r>
      <w:r>
        <w:rPr>
          <w:rFonts w:hint="default" w:ascii="Times New Roman" w:hAnsi="Times New Roman" w:eastAsia="宋体" w:cs="Times New Roman"/>
          <w:b w:val="0"/>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宋体" w:hAnsi="宋体" w:eastAsia="宋体" w:cs="宋体"/>
          <w:i w:val="0"/>
          <w:sz w:val="21"/>
          <w:szCs w:val="21"/>
        </w:rPr>
      </w:pPr>
      <w:r>
        <w:rPr>
          <w:rFonts w:hint="eastAsia" w:ascii="宋体" w:hAnsi="宋体" w:eastAsia="宋体" w:cs="宋体"/>
          <w:b w:val="0"/>
          <w:i w:val="0"/>
          <w:caps w:val="0"/>
          <w:color w:val="070707"/>
          <w:spacing w:val="0"/>
          <w:sz w:val="21"/>
          <w:szCs w:val="21"/>
          <w:bdr w:val="none" w:color="auto" w:sz="0" w:space="0"/>
        </w:rPr>
        <w:t>一、必要性</w:t>
      </w:r>
      <w:r>
        <w:rPr>
          <w:rFonts w:hint="eastAsia" w:ascii="宋体" w:hAnsi="宋体" w:eastAsia="宋体" w:cs="宋体"/>
          <w:b w:val="0"/>
          <w:i w:val="0"/>
          <w:caps w:val="0"/>
          <w:color w:val="070707"/>
          <w:spacing w:val="0"/>
          <w:sz w:val="21"/>
          <w:szCs w:val="21"/>
          <w:bdr w:val="none" w:color="auto" w:sz="0" w:space="0"/>
        </w:rPr>
        <w:br w:type="textWrapping"/>
      </w:r>
      <w:r>
        <w:rPr>
          <w:rFonts w:hint="default" w:ascii="Times New Roman" w:hAnsi="Times New Roman" w:eastAsia="宋体" w:cs="Times New Roman"/>
          <w:b w:val="0"/>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宋体" w:hAnsi="宋体" w:eastAsia="宋体" w:cs="宋体"/>
          <w:i w:val="0"/>
          <w:sz w:val="21"/>
          <w:szCs w:val="21"/>
        </w:rPr>
      </w:pPr>
      <w:r>
        <w:rPr>
          <w:rFonts w:hint="eastAsia" w:ascii="宋体" w:hAnsi="宋体" w:eastAsia="宋体" w:cs="宋体"/>
          <w:b w:val="0"/>
          <w:i w:val="0"/>
          <w:caps w:val="0"/>
          <w:color w:val="070707"/>
          <w:spacing w:val="0"/>
          <w:sz w:val="21"/>
          <w:szCs w:val="21"/>
          <w:bdr w:val="none" w:color="auto" w:sz="0" w:space="0"/>
        </w:rPr>
        <w:t>我国作为制造大国，机电产品保有量巨大，再制造是机电产品资源化循环利用的最佳途径之一。再制造产业已初具规模，初步形成了“以尺寸恢复和性能提升”为主要技术特征的中国特色再制造产业发展模式。在再制造产业发展过程中，高端化、智能化的生产实践不断涌现，激光熔覆、</w:t>
      </w:r>
      <w:r>
        <w:rPr>
          <w:rFonts w:hint="default" w:ascii="Times New Roman" w:hAnsi="Times New Roman" w:eastAsia="宋体" w:cs="Times New Roman"/>
          <w:b w:val="0"/>
          <w:i w:val="0"/>
          <w:caps w:val="0"/>
          <w:color w:val="070707"/>
          <w:spacing w:val="0"/>
          <w:sz w:val="21"/>
          <w:szCs w:val="21"/>
          <w:bdr w:val="none" w:color="auto" w:sz="0" w:space="0"/>
        </w:rPr>
        <w:t>3</w:t>
      </w:r>
      <w:r>
        <w:rPr>
          <w:rFonts w:hint="eastAsia" w:ascii="宋体" w:hAnsi="宋体" w:eastAsia="宋体" w:cs="宋体"/>
          <w:b w:val="0"/>
          <w:i w:val="0"/>
          <w:caps w:val="0"/>
          <w:color w:val="070707"/>
          <w:spacing w:val="0"/>
          <w:sz w:val="21"/>
          <w:szCs w:val="21"/>
          <w:bdr w:val="none" w:color="auto" w:sz="0" w:space="0"/>
        </w:rPr>
        <w:t>D打印等增材技术在再制造领域应用广泛，如航空发动机领域已实现叶片规模化再制造，医疗影像设备关键件再制造技术取得积极进展，首台再制造盾构机完成首段掘进任务后已顺利出洞。</w:t>
      </w:r>
      <w:r>
        <w:rPr>
          <w:rFonts w:hint="eastAsia" w:ascii="宋体" w:hAnsi="宋体" w:eastAsia="宋体" w:cs="宋体"/>
          <w:b w:val="0"/>
          <w:i w:val="0"/>
          <w:caps w:val="0"/>
          <w:color w:val="070707"/>
          <w:spacing w:val="0"/>
          <w:sz w:val="21"/>
          <w:szCs w:val="21"/>
          <w:bdr w:val="none" w:color="auto" w:sz="0" w:space="0"/>
        </w:rPr>
        <w:br w:type="textWrapping"/>
      </w:r>
      <w:r>
        <w:rPr>
          <w:rFonts w:hint="default" w:ascii="Times New Roman" w:hAnsi="Times New Roman" w:eastAsia="宋体" w:cs="Times New Roman"/>
          <w:b w:val="0"/>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宋体" w:hAnsi="宋体" w:eastAsia="宋体" w:cs="宋体"/>
          <w:i w:val="0"/>
          <w:sz w:val="21"/>
          <w:szCs w:val="21"/>
        </w:rPr>
      </w:pPr>
      <w:r>
        <w:rPr>
          <w:rFonts w:hint="eastAsia" w:ascii="宋体" w:hAnsi="宋体" w:eastAsia="宋体" w:cs="宋体"/>
          <w:b w:val="0"/>
          <w:i w:val="0"/>
          <w:caps w:val="0"/>
          <w:color w:val="070707"/>
          <w:spacing w:val="0"/>
          <w:sz w:val="21"/>
          <w:szCs w:val="21"/>
          <w:bdr w:val="none" w:color="auto" w:sz="0" w:space="0"/>
        </w:rPr>
        <w:t>当前我国经济已由高速增长阶段转向高质量发展阶段。在近十年的机电产品再制造试点示范、产品认定、技术推广、标准建设等工作基础上，亟待进一步聚焦具有重要战略作用和巨大经济带动潜力的关键装备，开展以高技术含量、高可靠性要求、高附加值为核心特性的高端智能再制造，推动深度自动化无损拆解、柔性智能成形加工、智能无损检测评估等高端智能再制造共性技术和专用装备研发应用与产业化推广。推进高端智能再制造，有利于带动绿色制造技术不断突破，有利于提升重大装备运行保障能力，有利于推动实现绿色增长。</w:t>
      </w:r>
      <w:r>
        <w:rPr>
          <w:rFonts w:hint="eastAsia" w:ascii="宋体" w:hAnsi="宋体" w:eastAsia="宋体" w:cs="宋体"/>
          <w:b w:val="0"/>
          <w:i w:val="0"/>
          <w:caps w:val="0"/>
          <w:color w:val="070707"/>
          <w:spacing w:val="0"/>
          <w:sz w:val="21"/>
          <w:szCs w:val="21"/>
          <w:bdr w:val="none" w:color="auto" w:sz="0" w:space="0"/>
        </w:rPr>
        <w:br w:type="textWrapping"/>
      </w:r>
      <w:r>
        <w:rPr>
          <w:rFonts w:hint="default" w:ascii="Times New Roman" w:hAnsi="Times New Roman" w:eastAsia="宋体" w:cs="Times New Roman"/>
          <w:b w:val="0"/>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宋体" w:hAnsi="宋体" w:eastAsia="宋体" w:cs="宋体"/>
          <w:i w:val="0"/>
          <w:sz w:val="21"/>
          <w:szCs w:val="21"/>
        </w:rPr>
      </w:pPr>
      <w:r>
        <w:rPr>
          <w:rFonts w:hint="eastAsia" w:ascii="宋体" w:hAnsi="宋体" w:eastAsia="宋体" w:cs="宋体"/>
          <w:b w:val="0"/>
          <w:i w:val="0"/>
          <w:caps w:val="0"/>
          <w:color w:val="070707"/>
          <w:spacing w:val="0"/>
          <w:sz w:val="21"/>
          <w:szCs w:val="21"/>
          <w:bdr w:val="none" w:color="auto" w:sz="0" w:space="0"/>
        </w:rPr>
        <w:t>二、工作思路和主要目标</w:t>
      </w:r>
      <w:r>
        <w:rPr>
          <w:rFonts w:hint="eastAsia" w:ascii="宋体" w:hAnsi="宋体" w:eastAsia="宋体" w:cs="宋体"/>
          <w:b w:val="0"/>
          <w:i w:val="0"/>
          <w:caps w:val="0"/>
          <w:color w:val="070707"/>
          <w:spacing w:val="0"/>
          <w:sz w:val="21"/>
          <w:szCs w:val="21"/>
          <w:bdr w:val="none" w:color="auto" w:sz="0" w:space="0"/>
        </w:rPr>
        <w:br w:type="textWrapping"/>
      </w:r>
      <w:r>
        <w:rPr>
          <w:rFonts w:hint="default" w:ascii="Times New Roman" w:hAnsi="Times New Roman" w:eastAsia="宋体" w:cs="Times New Roman"/>
          <w:b w:val="0"/>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宋体" w:hAnsi="宋体" w:eastAsia="宋体" w:cs="宋体"/>
          <w:i w:val="0"/>
          <w:sz w:val="21"/>
          <w:szCs w:val="21"/>
        </w:rPr>
      </w:pPr>
      <w:r>
        <w:rPr>
          <w:rFonts w:hint="eastAsia" w:ascii="宋体" w:hAnsi="宋体" w:eastAsia="宋体" w:cs="宋体"/>
          <w:b w:val="0"/>
          <w:i w:val="0"/>
          <w:caps w:val="0"/>
          <w:color w:val="070707"/>
          <w:spacing w:val="0"/>
          <w:sz w:val="21"/>
          <w:szCs w:val="21"/>
          <w:bdr w:val="none" w:color="auto" w:sz="0" w:space="0"/>
        </w:rPr>
        <w:t>全面贯彻党的十九大精神，以习近平新时代中国特色社会主义思想为指导，贯彻落实新发展理念，深化供给侧结构性改革，深入落实《中国制造</w:t>
      </w:r>
      <w:r>
        <w:rPr>
          <w:rFonts w:hint="default" w:ascii="Times New Roman" w:hAnsi="Times New Roman" w:eastAsia="宋体" w:cs="Times New Roman"/>
          <w:b w:val="0"/>
          <w:i w:val="0"/>
          <w:caps w:val="0"/>
          <w:color w:val="070707"/>
          <w:spacing w:val="0"/>
          <w:sz w:val="21"/>
          <w:szCs w:val="21"/>
          <w:bdr w:val="none" w:color="auto" w:sz="0" w:space="0"/>
        </w:rPr>
        <w:t>2025</w:t>
      </w:r>
      <w:r>
        <w:rPr>
          <w:rFonts w:hint="eastAsia" w:ascii="宋体" w:hAnsi="宋体" w:eastAsia="宋体" w:cs="宋体"/>
          <w:b w:val="0"/>
          <w:i w:val="0"/>
          <w:caps w:val="0"/>
          <w:color w:val="070707"/>
          <w:spacing w:val="0"/>
          <w:sz w:val="21"/>
          <w:szCs w:val="21"/>
          <w:bdr w:val="none" w:color="auto" w:sz="0" w:space="0"/>
        </w:rPr>
        <w:t>》，加快实施绿色制造，推动工业绿色发展，聚焦盾构机、航空发动机与燃气轮机、医疗影像设备、重型机床及油气田装备等关键件再制造，以及增材制造、特种材料、智能加工、无损检测等绿色基础共性技术在再制造领域的应用，推进高端智能再制造关键工艺技术装备研发应用与产业化推广，推动形成再制造生产与新品设计制造间的有效反哺互动机制，完善产业协同发展体系，加强标准研制和评价机制建设，探索高端智能再制造产业发展新模式，促进再制造产业不断发展壮大。</w:t>
      </w:r>
      <w:r>
        <w:rPr>
          <w:rFonts w:hint="eastAsia" w:ascii="宋体" w:hAnsi="宋体" w:eastAsia="宋体" w:cs="宋体"/>
          <w:b w:val="0"/>
          <w:i w:val="0"/>
          <w:caps w:val="0"/>
          <w:color w:val="070707"/>
          <w:spacing w:val="0"/>
          <w:sz w:val="21"/>
          <w:szCs w:val="21"/>
          <w:bdr w:val="none" w:color="auto" w:sz="0" w:space="0"/>
        </w:rPr>
        <w:br w:type="textWrapping"/>
      </w:r>
      <w:r>
        <w:rPr>
          <w:rFonts w:hint="default" w:ascii="Times New Roman" w:hAnsi="Times New Roman" w:eastAsia="宋体" w:cs="Times New Roman"/>
          <w:b w:val="0"/>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宋体" w:hAnsi="宋体" w:eastAsia="宋体" w:cs="宋体"/>
          <w:i w:val="0"/>
          <w:sz w:val="21"/>
          <w:szCs w:val="21"/>
        </w:rPr>
      </w:pPr>
      <w:r>
        <w:rPr>
          <w:rFonts w:hint="eastAsia" w:ascii="宋体" w:hAnsi="宋体" w:eastAsia="宋体" w:cs="宋体"/>
          <w:b w:val="0"/>
          <w:i w:val="0"/>
          <w:caps w:val="0"/>
          <w:color w:val="070707"/>
          <w:spacing w:val="0"/>
          <w:sz w:val="21"/>
          <w:szCs w:val="21"/>
          <w:bdr w:val="none" w:color="auto" w:sz="0" w:space="0"/>
        </w:rPr>
        <w:t>到</w:t>
      </w:r>
      <w:r>
        <w:rPr>
          <w:rFonts w:hint="default" w:ascii="Times New Roman" w:hAnsi="Times New Roman" w:eastAsia="宋体" w:cs="Times New Roman"/>
          <w:b w:val="0"/>
          <w:i w:val="0"/>
          <w:caps w:val="0"/>
          <w:color w:val="070707"/>
          <w:spacing w:val="0"/>
          <w:sz w:val="21"/>
          <w:szCs w:val="21"/>
          <w:bdr w:val="none" w:color="auto" w:sz="0" w:space="0"/>
        </w:rPr>
        <w:t>2020</w:t>
      </w:r>
      <w:r>
        <w:rPr>
          <w:rFonts w:hint="eastAsia" w:ascii="宋体" w:hAnsi="宋体" w:eastAsia="宋体" w:cs="宋体"/>
          <w:b w:val="0"/>
          <w:i w:val="0"/>
          <w:caps w:val="0"/>
          <w:color w:val="070707"/>
          <w:spacing w:val="0"/>
          <w:sz w:val="21"/>
          <w:szCs w:val="21"/>
          <w:bdr w:val="none" w:color="auto" w:sz="0" w:space="0"/>
        </w:rPr>
        <w:t>年，突破一批制约我国高端智能再制造发展的拆解、检测、成形加工等关键共性技术，智能检测、成形加工技术达到国际先进水平；发布</w:t>
      </w:r>
      <w:r>
        <w:rPr>
          <w:rFonts w:hint="default" w:ascii="Times New Roman" w:hAnsi="Times New Roman" w:eastAsia="宋体" w:cs="Times New Roman"/>
          <w:b w:val="0"/>
          <w:i w:val="0"/>
          <w:caps w:val="0"/>
          <w:color w:val="070707"/>
          <w:spacing w:val="0"/>
          <w:sz w:val="21"/>
          <w:szCs w:val="21"/>
          <w:bdr w:val="none" w:color="auto" w:sz="0" w:space="0"/>
        </w:rPr>
        <w:t>50</w:t>
      </w:r>
      <w:r>
        <w:rPr>
          <w:rFonts w:hint="eastAsia" w:ascii="宋体" w:hAnsi="宋体" w:eastAsia="宋体" w:cs="宋体"/>
          <w:b w:val="0"/>
          <w:i w:val="0"/>
          <w:caps w:val="0"/>
          <w:color w:val="070707"/>
          <w:spacing w:val="0"/>
          <w:sz w:val="21"/>
          <w:szCs w:val="21"/>
          <w:bdr w:val="none" w:color="auto" w:sz="0" w:space="0"/>
        </w:rPr>
        <w:t>项高端智能再制造管理、技术、装备及评价等标准；初步建立可复制推广的再制造产品应用市场化机制；推动建立</w:t>
      </w:r>
      <w:r>
        <w:rPr>
          <w:rFonts w:hint="default" w:ascii="Times New Roman" w:hAnsi="Times New Roman" w:eastAsia="宋体" w:cs="Times New Roman"/>
          <w:b w:val="0"/>
          <w:i w:val="0"/>
          <w:caps w:val="0"/>
          <w:color w:val="070707"/>
          <w:spacing w:val="0"/>
          <w:sz w:val="21"/>
          <w:szCs w:val="21"/>
          <w:bdr w:val="none" w:color="auto" w:sz="0" w:space="0"/>
        </w:rPr>
        <w:t>100</w:t>
      </w:r>
      <w:r>
        <w:rPr>
          <w:rFonts w:hint="eastAsia" w:ascii="宋体" w:hAnsi="宋体" w:eastAsia="宋体" w:cs="宋体"/>
          <w:b w:val="0"/>
          <w:i w:val="0"/>
          <w:caps w:val="0"/>
          <w:color w:val="070707"/>
          <w:spacing w:val="0"/>
          <w:sz w:val="21"/>
          <w:szCs w:val="21"/>
          <w:bdr w:val="none" w:color="auto" w:sz="0" w:space="0"/>
        </w:rPr>
        <w:t>家高端智能再制造示范企业、技术研发中心、服务企业、信息服务平台、产业集聚区等，带动我国再制造产业规模达到</w:t>
      </w:r>
      <w:r>
        <w:rPr>
          <w:rFonts w:hint="default" w:ascii="Times New Roman" w:hAnsi="Times New Roman" w:eastAsia="宋体" w:cs="Times New Roman"/>
          <w:b w:val="0"/>
          <w:i w:val="0"/>
          <w:caps w:val="0"/>
          <w:color w:val="070707"/>
          <w:spacing w:val="0"/>
          <w:sz w:val="21"/>
          <w:szCs w:val="21"/>
          <w:bdr w:val="none" w:color="auto" w:sz="0" w:space="0"/>
        </w:rPr>
        <w:t>2000</w:t>
      </w:r>
      <w:r>
        <w:rPr>
          <w:rFonts w:hint="eastAsia" w:ascii="宋体" w:hAnsi="宋体" w:eastAsia="宋体" w:cs="宋体"/>
          <w:b w:val="0"/>
          <w:i w:val="0"/>
          <w:caps w:val="0"/>
          <w:color w:val="070707"/>
          <w:spacing w:val="0"/>
          <w:sz w:val="21"/>
          <w:szCs w:val="21"/>
          <w:bdr w:val="none" w:color="auto" w:sz="0" w:space="0"/>
        </w:rPr>
        <w:t>亿元。</w:t>
      </w:r>
      <w:r>
        <w:rPr>
          <w:rFonts w:hint="eastAsia" w:ascii="宋体" w:hAnsi="宋体" w:eastAsia="宋体" w:cs="宋体"/>
          <w:b w:val="0"/>
          <w:i w:val="0"/>
          <w:caps w:val="0"/>
          <w:color w:val="070707"/>
          <w:spacing w:val="0"/>
          <w:sz w:val="21"/>
          <w:szCs w:val="21"/>
          <w:bdr w:val="none" w:color="auto" w:sz="0" w:space="0"/>
        </w:rPr>
        <w:br w:type="textWrapping"/>
      </w:r>
      <w:r>
        <w:rPr>
          <w:rFonts w:hint="default" w:ascii="Times New Roman" w:hAnsi="Times New Roman" w:eastAsia="宋体" w:cs="Times New Roman"/>
          <w:b w:val="0"/>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宋体" w:hAnsi="宋体" w:eastAsia="宋体" w:cs="宋体"/>
          <w:i w:val="0"/>
          <w:sz w:val="21"/>
          <w:szCs w:val="21"/>
        </w:rPr>
      </w:pPr>
      <w:r>
        <w:rPr>
          <w:rFonts w:hint="eastAsia" w:ascii="宋体" w:hAnsi="宋体" w:eastAsia="宋体" w:cs="宋体"/>
          <w:b w:val="0"/>
          <w:i w:val="0"/>
          <w:caps w:val="0"/>
          <w:color w:val="070707"/>
          <w:spacing w:val="0"/>
          <w:sz w:val="21"/>
          <w:szCs w:val="21"/>
          <w:bdr w:val="none" w:color="auto" w:sz="0" w:space="0"/>
        </w:rPr>
        <w:t>三、主要任务</w:t>
      </w:r>
      <w:r>
        <w:rPr>
          <w:rFonts w:hint="eastAsia" w:ascii="宋体" w:hAnsi="宋体" w:eastAsia="宋体" w:cs="宋体"/>
          <w:b w:val="0"/>
          <w:i w:val="0"/>
          <w:caps w:val="0"/>
          <w:color w:val="070707"/>
          <w:spacing w:val="0"/>
          <w:sz w:val="21"/>
          <w:szCs w:val="21"/>
          <w:bdr w:val="none" w:color="auto" w:sz="0" w:space="0"/>
        </w:rPr>
        <w:br w:type="textWrapping"/>
      </w:r>
      <w:r>
        <w:rPr>
          <w:rFonts w:hint="default" w:ascii="Times New Roman" w:hAnsi="Times New Roman" w:eastAsia="宋体" w:cs="Times New Roman"/>
          <w:b w:val="0"/>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宋体" w:hAnsi="宋体" w:eastAsia="宋体" w:cs="宋体"/>
          <w:i w:val="0"/>
          <w:sz w:val="21"/>
          <w:szCs w:val="21"/>
        </w:rPr>
      </w:pPr>
      <w:r>
        <w:rPr>
          <w:rFonts w:hint="eastAsia" w:ascii="宋体" w:hAnsi="宋体" w:eastAsia="宋体" w:cs="宋体"/>
          <w:b w:val="0"/>
          <w:i w:val="0"/>
          <w:caps w:val="0"/>
          <w:color w:val="070707"/>
          <w:spacing w:val="0"/>
          <w:sz w:val="21"/>
          <w:szCs w:val="21"/>
          <w:bdr w:val="none" w:color="auto" w:sz="0" w:space="0"/>
        </w:rPr>
        <w:t>（一）加强高端智能再制造关键技术创新与产业化应用。培育高端智能再制造技术研发中心，开展绿色再制造设计，进一步提升再制造产品综合性能。加快增材制造、特种材料、智能加工、无损检测等再制造关键共性技术创新与产业化应用。进一步突破航空发动机与燃气轮机、医疗影像设备关键件再制造技术，加强盾构机、重型机床、内燃机整机及关键件再制造技术推广应用，探索推进工业机器人、大型港口机械、计算机服务器等再制造。</w:t>
      </w:r>
      <w:r>
        <w:rPr>
          <w:rFonts w:hint="eastAsia" w:ascii="宋体" w:hAnsi="宋体" w:eastAsia="宋体" w:cs="宋体"/>
          <w:b w:val="0"/>
          <w:i w:val="0"/>
          <w:caps w:val="0"/>
          <w:color w:val="070707"/>
          <w:spacing w:val="0"/>
          <w:sz w:val="21"/>
          <w:szCs w:val="21"/>
          <w:bdr w:val="none" w:color="auto" w:sz="0" w:space="0"/>
        </w:rPr>
        <w:br w:type="textWrapping"/>
      </w:r>
      <w:r>
        <w:rPr>
          <w:rFonts w:hint="default" w:ascii="Times New Roman" w:hAnsi="Times New Roman" w:eastAsia="宋体" w:cs="Times New Roman"/>
          <w:b w:val="0"/>
          <w:i w:val="0"/>
          <w:caps w:val="0"/>
          <w:color w:val="070707"/>
          <w:spacing w:val="0"/>
          <w:sz w:val="21"/>
          <w:szCs w:val="21"/>
          <w:bdr w:val="none" w:color="auto" w:sz="0" w:space="0"/>
        </w:rPr>
        <w:t> </w:t>
      </w:r>
    </w:p>
    <w:tbl>
      <w:tblPr>
        <w:tblW w:w="8336" w:type="dxa"/>
        <w:tblInd w:w="15"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
      <w:tblGrid>
        <w:gridCol w:w="833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c>
          <w:tcPr>
            <w:tcW w:w="8336"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sz w:val="21"/>
                <w:szCs w:val="21"/>
              </w:rPr>
            </w:pPr>
            <w:r>
              <w:rPr>
                <w:rFonts w:hint="eastAsia" w:ascii="宋体" w:hAnsi="宋体" w:eastAsia="宋体" w:cs="宋体"/>
                <w:i w:val="0"/>
                <w:sz w:val="21"/>
                <w:szCs w:val="21"/>
                <w:bdr w:val="none" w:color="auto" w:sz="0" w:space="0"/>
              </w:rPr>
              <w:t>专栏</w:t>
            </w:r>
            <w:r>
              <w:rPr>
                <w:rFonts w:hint="default" w:ascii="Times New Roman" w:hAnsi="Times New Roman" w:eastAsia="宋体" w:cs="Times New Roman"/>
                <w:i w:val="0"/>
                <w:sz w:val="21"/>
                <w:szCs w:val="21"/>
                <w:bdr w:val="none" w:color="auto" w:sz="0" w:space="0"/>
              </w:rPr>
              <w:t>1 </w:t>
            </w:r>
            <w:r>
              <w:rPr>
                <w:rFonts w:hint="eastAsia" w:ascii="宋体" w:hAnsi="宋体" w:eastAsia="宋体" w:cs="宋体"/>
                <w:i w:val="0"/>
                <w:sz w:val="21"/>
                <w:szCs w:val="21"/>
                <w:bdr w:val="none" w:color="auto" w:sz="0" w:space="0"/>
              </w:rPr>
              <w:t>高端智能再制造关键技术创新与产业化应用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8336"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sz w:val="21"/>
                <w:szCs w:val="21"/>
              </w:rPr>
            </w:pPr>
            <w:r>
              <w:rPr>
                <w:rFonts w:hint="eastAsia" w:ascii="宋体" w:hAnsi="宋体" w:eastAsia="宋体" w:cs="宋体"/>
                <w:i w:val="0"/>
                <w:sz w:val="21"/>
                <w:szCs w:val="21"/>
                <w:bdr w:val="none" w:color="auto" w:sz="0" w:space="0"/>
              </w:rPr>
              <w:t>航空发动机与燃气轮机关键件再制造技术创新与产业化应用。开展航空发动机与燃气轮机压气机转子叶片（整体叶盘）、定向柱晶涡轮转子和静子叶片、定向单晶涡轮转子和静子叶片、定向金属间化合物涡轮静子叶片以及大型薄壁机匣等关键件再制造技术创新与产业化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sz w:val="21"/>
                <w:szCs w:val="21"/>
              </w:rPr>
            </w:pPr>
            <w:r>
              <w:rPr>
                <w:rFonts w:hint="eastAsia" w:ascii="宋体" w:hAnsi="宋体" w:eastAsia="宋体" w:cs="宋体"/>
                <w:i w:val="0"/>
                <w:sz w:val="21"/>
                <w:szCs w:val="21"/>
                <w:bdr w:val="none" w:color="auto" w:sz="0" w:space="0"/>
              </w:rPr>
              <w:t>医疗影像设备关键件再制造技术创新与产业化应用。开展CT、PET-CT等医疗影像设备CT球管、高压发生器、高转速液态金属轴承、CT滑环、数字化探测模组的再制造关键技术创新与产业化应用。</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宋体" w:hAnsi="宋体" w:eastAsia="宋体" w:cs="宋体"/>
          <w:i w:val="0"/>
          <w:sz w:val="21"/>
          <w:szCs w:val="21"/>
        </w:rPr>
      </w:pPr>
      <w:r>
        <w:rPr>
          <w:rFonts w:hint="eastAsia" w:ascii="宋体" w:hAnsi="宋体" w:eastAsia="宋体" w:cs="宋体"/>
          <w:b w:val="0"/>
          <w:i w:val="0"/>
          <w:caps w:val="0"/>
          <w:color w:val="070707"/>
          <w:spacing w:val="0"/>
          <w:sz w:val="21"/>
          <w:szCs w:val="21"/>
          <w:bdr w:val="none" w:color="auto" w:sz="0" w:space="0"/>
        </w:rPr>
        <w:br w:type="textWrapping"/>
      </w:r>
      <w:r>
        <w:rPr>
          <w:rFonts w:hint="default" w:ascii="Times New Roman" w:hAnsi="Times New Roman" w:eastAsia="宋体" w:cs="Times New Roman"/>
          <w:b w:val="0"/>
          <w:i w:val="0"/>
          <w:caps w:val="0"/>
          <w:color w:val="070707"/>
          <w:spacing w:val="0"/>
          <w:sz w:val="21"/>
          <w:szCs w:val="21"/>
          <w:bdr w:val="none" w:color="auto" w:sz="0" w:space="0"/>
        </w:rPr>
        <w:t>　　</w:t>
      </w:r>
      <w:r>
        <w:rPr>
          <w:rFonts w:hint="eastAsia" w:ascii="宋体" w:hAnsi="宋体" w:eastAsia="宋体" w:cs="宋体"/>
          <w:b w:val="0"/>
          <w:i w:val="0"/>
          <w:caps w:val="0"/>
          <w:color w:val="070707"/>
          <w:spacing w:val="0"/>
          <w:sz w:val="21"/>
          <w:szCs w:val="21"/>
          <w:bdr w:val="none" w:color="auto" w:sz="0" w:space="0"/>
        </w:rPr>
        <w:t>（二）推动智能化再制造装备研发与产业化应用。以企业为主导，联合行业协会、科研院所和第三方机构等，促进产学研用金结合，面向高端智能再制造产业发展重点需求，加快再制造智能设计与分析、智能损伤检测与寿命评估、质量性能检测及智能运行监测，以及智能拆解与绿色清洗、先进表面工程与增材制造成形、智能再制造加工等技术装备研发和产业化应用。</w:t>
      </w:r>
      <w:r>
        <w:rPr>
          <w:rFonts w:hint="eastAsia" w:ascii="宋体" w:hAnsi="宋体" w:eastAsia="宋体" w:cs="宋体"/>
          <w:b w:val="0"/>
          <w:i w:val="0"/>
          <w:caps w:val="0"/>
          <w:color w:val="070707"/>
          <w:spacing w:val="0"/>
          <w:sz w:val="21"/>
          <w:szCs w:val="21"/>
          <w:bdr w:val="none" w:color="auto" w:sz="0" w:space="0"/>
        </w:rPr>
        <w:br w:type="textWrapping"/>
      </w:r>
      <w:r>
        <w:rPr>
          <w:rFonts w:hint="default" w:ascii="Times New Roman" w:hAnsi="Times New Roman" w:eastAsia="宋体" w:cs="Times New Roman"/>
          <w:b w:val="0"/>
          <w:i w:val="0"/>
          <w:caps w:val="0"/>
          <w:color w:val="070707"/>
          <w:spacing w:val="0"/>
          <w:sz w:val="21"/>
          <w:szCs w:val="21"/>
          <w:bdr w:val="none" w:color="auto" w:sz="0" w:space="0"/>
        </w:rPr>
        <w:t>　　</w:t>
      </w:r>
    </w:p>
    <w:tbl>
      <w:tblPr>
        <w:tblW w:w="8336" w:type="dxa"/>
        <w:tblInd w:w="15"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
      <w:tblGrid>
        <w:gridCol w:w="833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c>
          <w:tcPr>
            <w:tcW w:w="8336"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sz w:val="21"/>
                <w:szCs w:val="21"/>
              </w:rPr>
            </w:pPr>
            <w:r>
              <w:rPr>
                <w:rFonts w:hint="eastAsia" w:ascii="宋体" w:hAnsi="宋体" w:eastAsia="宋体" w:cs="宋体"/>
                <w:i w:val="0"/>
                <w:sz w:val="21"/>
                <w:szCs w:val="21"/>
                <w:bdr w:val="none" w:color="auto" w:sz="0" w:space="0"/>
              </w:rPr>
              <w:t>专栏</w:t>
            </w:r>
            <w:r>
              <w:rPr>
                <w:rFonts w:hint="default" w:ascii="Times New Roman" w:hAnsi="Times New Roman" w:eastAsia="宋体" w:cs="Times New Roman"/>
                <w:i w:val="0"/>
                <w:sz w:val="21"/>
                <w:szCs w:val="21"/>
                <w:bdr w:val="none" w:color="auto" w:sz="0" w:space="0"/>
              </w:rPr>
              <w:t>2 </w:t>
            </w:r>
            <w:r>
              <w:rPr>
                <w:rFonts w:hint="eastAsia" w:ascii="宋体" w:hAnsi="宋体" w:eastAsia="宋体" w:cs="宋体"/>
                <w:i w:val="0"/>
                <w:sz w:val="21"/>
                <w:szCs w:val="21"/>
                <w:bdr w:val="none" w:color="auto" w:sz="0" w:space="0"/>
              </w:rPr>
              <w:t>智能化再制造装备研发与产业化应用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8336"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sz w:val="21"/>
                <w:szCs w:val="21"/>
              </w:rPr>
            </w:pPr>
            <w:r>
              <w:rPr>
                <w:rFonts w:hint="eastAsia" w:ascii="宋体" w:hAnsi="宋体" w:eastAsia="宋体" w:cs="宋体"/>
                <w:i w:val="0"/>
                <w:sz w:val="21"/>
                <w:szCs w:val="21"/>
                <w:bdr w:val="none" w:color="auto" w:sz="0" w:space="0"/>
              </w:rPr>
              <w:t>智能再制造检测与评估装备研发与产业化应用。加快研发应用基于声、光、电、磁多物理参量融合的再制造旧件损伤智能检测与寿命评估设备，以及基于智能传感技术的再制造产品结构健康与服役安全智能监测设备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sz w:val="21"/>
                <w:szCs w:val="21"/>
              </w:rPr>
            </w:pPr>
            <w:r>
              <w:rPr>
                <w:rFonts w:hint="eastAsia" w:ascii="宋体" w:hAnsi="宋体" w:eastAsia="宋体" w:cs="宋体"/>
                <w:i w:val="0"/>
                <w:sz w:val="21"/>
                <w:szCs w:val="21"/>
                <w:bdr w:val="none" w:color="auto" w:sz="0" w:space="0"/>
              </w:rPr>
              <w:t>智能再制造成形与加工装备研发与产业化应用。加快研发应用再制造旧件损伤三维反求系统以及等离子、激光、电弧等复合能束能场自动化柔性再制造成形加工装备等。</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宋体" w:hAnsi="宋体" w:eastAsia="宋体" w:cs="宋体"/>
          <w:i w:val="0"/>
          <w:sz w:val="21"/>
          <w:szCs w:val="21"/>
        </w:rPr>
      </w:pPr>
      <w:r>
        <w:rPr>
          <w:rFonts w:hint="eastAsia" w:ascii="宋体" w:hAnsi="宋体" w:eastAsia="宋体" w:cs="宋体"/>
          <w:b w:val="0"/>
          <w:i w:val="0"/>
          <w:caps w:val="0"/>
          <w:color w:val="070707"/>
          <w:spacing w:val="0"/>
          <w:sz w:val="21"/>
          <w:szCs w:val="21"/>
          <w:bdr w:val="none" w:color="auto" w:sz="0" w:space="0"/>
        </w:rPr>
        <w:br w:type="textWrapping"/>
      </w:r>
      <w:r>
        <w:rPr>
          <w:rFonts w:hint="default" w:ascii="Times New Roman" w:hAnsi="Times New Roman" w:eastAsia="宋体" w:cs="Times New Roman"/>
          <w:b w:val="0"/>
          <w:i w:val="0"/>
          <w:caps w:val="0"/>
          <w:color w:val="070707"/>
          <w:spacing w:val="0"/>
          <w:sz w:val="21"/>
          <w:szCs w:val="21"/>
          <w:bdr w:val="none" w:color="auto" w:sz="0" w:space="0"/>
        </w:rPr>
        <w:t>　　</w:t>
      </w:r>
      <w:r>
        <w:rPr>
          <w:rFonts w:hint="eastAsia" w:ascii="宋体" w:hAnsi="宋体" w:eastAsia="宋体" w:cs="宋体"/>
          <w:b w:val="0"/>
          <w:i w:val="0"/>
          <w:caps w:val="0"/>
          <w:color w:val="070707"/>
          <w:spacing w:val="0"/>
          <w:sz w:val="21"/>
          <w:szCs w:val="21"/>
          <w:bdr w:val="none" w:color="auto" w:sz="0" w:space="0"/>
        </w:rPr>
        <w:t>（三）实施高端智能再制造示范工程。培育一批技术水平高、资源整合能力强、产业规模优势突出的高端智能再制造领军企业，形成一批技术先进、管理创新的再制造示范企业，建设绿色再制造工厂，带动行业整体水平提升。重点推进盾构机、重型机床、办公成像设备等领域高端智能再制造示范企业建设，鼓励依托再制造产业集聚区建设示范工程。</w:t>
      </w:r>
      <w:r>
        <w:rPr>
          <w:rFonts w:hint="eastAsia" w:ascii="宋体" w:hAnsi="宋体" w:eastAsia="宋体" w:cs="宋体"/>
          <w:b w:val="0"/>
          <w:i w:val="0"/>
          <w:caps w:val="0"/>
          <w:color w:val="070707"/>
          <w:spacing w:val="0"/>
          <w:sz w:val="21"/>
          <w:szCs w:val="21"/>
          <w:bdr w:val="none" w:color="auto" w:sz="0" w:space="0"/>
        </w:rPr>
        <w:br w:type="textWrapping"/>
      </w:r>
      <w:r>
        <w:rPr>
          <w:rFonts w:hint="default" w:ascii="Times New Roman" w:hAnsi="Times New Roman" w:eastAsia="宋体" w:cs="Times New Roman"/>
          <w:b w:val="0"/>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宋体" w:hAnsi="宋体" w:eastAsia="宋体" w:cs="宋体"/>
          <w:i w:val="0"/>
          <w:sz w:val="21"/>
          <w:szCs w:val="21"/>
        </w:rPr>
      </w:pPr>
      <w:r>
        <w:rPr>
          <w:rFonts w:hint="eastAsia" w:ascii="宋体" w:hAnsi="宋体" w:eastAsia="宋体" w:cs="宋体"/>
          <w:b w:val="0"/>
          <w:i w:val="0"/>
          <w:caps w:val="0"/>
          <w:color w:val="070707"/>
          <w:spacing w:val="0"/>
          <w:sz w:val="21"/>
          <w:szCs w:val="21"/>
          <w:bdr w:val="none" w:color="auto" w:sz="0" w:space="0"/>
        </w:rPr>
        <w:t>（四）培育高端智能再制造产业协同体系。鼓励以高值关键件再制造龙头生产企业为中心形成涵盖旧件回收、关键件配套及整机再制造的产业链条。面向化工、冶金和电力等行业大型机电装备维护升级需要，鼓励应用智能检测、远程监测、增材制造等手段开展再制造技术服务，扶持一批服务型高端智能再制造企业。建立高端智能再制造检测评价体系，鼓励开展第三方检测评价。</w:t>
      </w:r>
      <w:r>
        <w:rPr>
          <w:rFonts w:hint="eastAsia" w:ascii="宋体" w:hAnsi="宋体" w:eastAsia="宋体" w:cs="宋体"/>
          <w:b w:val="0"/>
          <w:i w:val="0"/>
          <w:caps w:val="0"/>
          <w:color w:val="070707"/>
          <w:spacing w:val="0"/>
          <w:sz w:val="21"/>
          <w:szCs w:val="21"/>
          <w:bdr w:val="none" w:color="auto" w:sz="0" w:space="0"/>
        </w:rPr>
        <w:br w:type="textWrapping"/>
      </w:r>
      <w:r>
        <w:rPr>
          <w:rFonts w:hint="default" w:ascii="Times New Roman" w:hAnsi="Times New Roman" w:eastAsia="宋体" w:cs="Times New Roman"/>
          <w:b w:val="0"/>
          <w:i w:val="0"/>
          <w:caps w:val="0"/>
          <w:color w:val="070707"/>
          <w:spacing w:val="0"/>
          <w:sz w:val="21"/>
          <w:szCs w:val="21"/>
          <w:bdr w:val="none" w:color="auto" w:sz="0" w:space="0"/>
        </w:rPr>
        <w:t>　　</w:t>
      </w:r>
    </w:p>
    <w:tbl>
      <w:tblPr>
        <w:tblW w:w="8336" w:type="dxa"/>
        <w:tblInd w:w="15"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
      <w:tblGrid>
        <w:gridCol w:w="833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c>
          <w:tcPr>
            <w:tcW w:w="8336"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sz w:val="21"/>
                <w:szCs w:val="21"/>
              </w:rPr>
            </w:pPr>
            <w:r>
              <w:rPr>
                <w:rFonts w:hint="eastAsia" w:ascii="宋体" w:hAnsi="宋体" w:eastAsia="宋体" w:cs="宋体"/>
                <w:i w:val="0"/>
                <w:sz w:val="21"/>
                <w:szCs w:val="21"/>
                <w:bdr w:val="none" w:color="auto" w:sz="0" w:space="0"/>
              </w:rPr>
              <w:t>专栏</w:t>
            </w:r>
            <w:r>
              <w:rPr>
                <w:rFonts w:hint="default" w:ascii="Times New Roman" w:hAnsi="Times New Roman" w:eastAsia="宋体" w:cs="Times New Roman"/>
                <w:i w:val="0"/>
                <w:sz w:val="21"/>
                <w:szCs w:val="21"/>
                <w:bdr w:val="none" w:color="auto" w:sz="0" w:space="0"/>
              </w:rPr>
              <w:t>3 </w:t>
            </w:r>
            <w:r>
              <w:rPr>
                <w:rFonts w:hint="eastAsia" w:ascii="宋体" w:hAnsi="宋体" w:eastAsia="宋体" w:cs="宋体"/>
                <w:i w:val="0"/>
                <w:sz w:val="21"/>
                <w:szCs w:val="21"/>
                <w:bdr w:val="none" w:color="auto" w:sz="0" w:space="0"/>
              </w:rPr>
              <w:t>高端智能再制造产业协同体系建设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8336"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sz w:val="21"/>
                <w:szCs w:val="21"/>
              </w:rPr>
            </w:pPr>
            <w:r>
              <w:rPr>
                <w:rFonts w:hint="eastAsia" w:ascii="宋体" w:hAnsi="宋体" w:eastAsia="宋体" w:cs="宋体"/>
                <w:i w:val="0"/>
                <w:sz w:val="21"/>
                <w:szCs w:val="21"/>
                <w:bdr w:val="none" w:color="auto" w:sz="0" w:space="0"/>
              </w:rPr>
              <w:t>培育盾构机高值关键件再制造配套企业。开展刀盘、主驱动变速箱、中心回转装置、减速机、高端液压件、螺旋输送机等关键件再制造，形成基本完整的盾构机再制造产业链。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sz w:val="21"/>
                <w:szCs w:val="21"/>
              </w:rPr>
            </w:pPr>
            <w:r>
              <w:rPr>
                <w:rFonts w:hint="eastAsia" w:ascii="宋体" w:hAnsi="宋体" w:eastAsia="宋体" w:cs="宋体"/>
                <w:i w:val="0"/>
                <w:sz w:val="21"/>
                <w:szCs w:val="21"/>
                <w:bdr w:val="none" w:color="auto" w:sz="0" w:space="0"/>
              </w:rPr>
              <w:t>培育服务型再制造企业。鼓励应用激光、电子束等高技术含量的再制造技术，面向大型机电装备开展专业化、个性化再制造技术服务，培育一批服务型高端智能再制造企业。</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宋体" w:hAnsi="宋体" w:eastAsia="宋体" w:cs="宋体"/>
          <w:i w:val="0"/>
          <w:sz w:val="21"/>
          <w:szCs w:val="21"/>
        </w:rPr>
      </w:pPr>
      <w:r>
        <w:rPr>
          <w:rFonts w:hint="eastAsia" w:ascii="宋体" w:hAnsi="宋体" w:eastAsia="宋体" w:cs="宋体"/>
          <w:b w:val="0"/>
          <w:i w:val="0"/>
          <w:caps w:val="0"/>
          <w:color w:val="070707"/>
          <w:spacing w:val="0"/>
          <w:sz w:val="21"/>
          <w:szCs w:val="21"/>
          <w:bdr w:val="none" w:color="auto" w:sz="0" w:space="0"/>
        </w:rPr>
        <w:br w:type="textWrapping"/>
      </w:r>
      <w:r>
        <w:rPr>
          <w:rFonts w:hint="default" w:ascii="Times New Roman" w:hAnsi="Times New Roman" w:eastAsia="宋体" w:cs="Times New Roman"/>
          <w:b w:val="0"/>
          <w:i w:val="0"/>
          <w:caps w:val="0"/>
          <w:color w:val="070707"/>
          <w:spacing w:val="0"/>
          <w:sz w:val="21"/>
          <w:szCs w:val="21"/>
          <w:bdr w:val="none" w:color="auto" w:sz="0" w:space="0"/>
        </w:rPr>
        <w:t>　　</w:t>
      </w:r>
      <w:r>
        <w:rPr>
          <w:rFonts w:hint="eastAsia" w:ascii="宋体" w:hAnsi="宋体" w:eastAsia="宋体" w:cs="宋体"/>
          <w:b w:val="0"/>
          <w:i w:val="0"/>
          <w:caps w:val="0"/>
          <w:color w:val="070707"/>
          <w:spacing w:val="0"/>
          <w:sz w:val="21"/>
          <w:szCs w:val="21"/>
          <w:bdr w:val="none" w:color="auto" w:sz="0" w:space="0"/>
        </w:rPr>
        <w:t>（五）加快高端智能再制造标准研制。加强高端智能再制造标准化工作，鼓励行业协会、试点单位、科研院所等联合研制高端智能再制造基础通用、技术、管理、检测、评价等共性标准，鼓励机电产品再制造试点企业制订行业标准及团体标准。支持再制造产业集聚区结合自身实际制定管理与评价体系，探索形成地域特征与产品特色鲜明的再制造产业集聚发展模式，建设绿色园区。</w:t>
      </w:r>
      <w:r>
        <w:rPr>
          <w:rFonts w:hint="eastAsia" w:ascii="宋体" w:hAnsi="宋体" w:eastAsia="宋体" w:cs="宋体"/>
          <w:b w:val="0"/>
          <w:i w:val="0"/>
          <w:caps w:val="0"/>
          <w:color w:val="070707"/>
          <w:spacing w:val="0"/>
          <w:sz w:val="21"/>
          <w:szCs w:val="21"/>
          <w:bdr w:val="none" w:color="auto" w:sz="0" w:space="0"/>
        </w:rPr>
        <w:br w:type="textWrapping"/>
      </w:r>
      <w:r>
        <w:rPr>
          <w:rFonts w:hint="default" w:ascii="Times New Roman" w:hAnsi="Times New Roman" w:eastAsia="宋体" w:cs="Times New Roman"/>
          <w:b w:val="0"/>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宋体" w:hAnsi="宋体" w:eastAsia="宋体" w:cs="宋体"/>
          <w:i w:val="0"/>
          <w:sz w:val="21"/>
          <w:szCs w:val="21"/>
        </w:rPr>
      </w:pPr>
      <w:r>
        <w:rPr>
          <w:rFonts w:hint="eastAsia" w:ascii="宋体" w:hAnsi="宋体" w:eastAsia="宋体" w:cs="宋体"/>
          <w:b w:val="0"/>
          <w:i w:val="0"/>
          <w:caps w:val="0"/>
          <w:color w:val="070707"/>
          <w:spacing w:val="0"/>
          <w:sz w:val="21"/>
          <w:szCs w:val="21"/>
          <w:bdr w:val="none" w:color="auto" w:sz="0" w:space="0"/>
        </w:rPr>
        <w:t>（六）探索高端智能再制造产品推广应用新机制。鼓励由设备维护和升级需求量大的企业联合再制造生产和服务企业、科研院所等，创新再制造产学研用合作模式，构建用户导向的再制造产品质量管控与评价应用体系，促进再制造产品规模化应用，建立与新品设计制造间的有效反哺互动机制，形成示范效应。</w:t>
      </w:r>
      <w:r>
        <w:rPr>
          <w:rFonts w:hint="eastAsia" w:ascii="宋体" w:hAnsi="宋体" w:eastAsia="宋体" w:cs="宋体"/>
          <w:b w:val="0"/>
          <w:i w:val="0"/>
          <w:caps w:val="0"/>
          <w:color w:val="070707"/>
          <w:spacing w:val="0"/>
          <w:sz w:val="21"/>
          <w:szCs w:val="21"/>
          <w:bdr w:val="none" w:color="auto" w:sz="0" w:space="0"/>
        </w:rPr>
        <w:br w:type="textWrapping"/>
      </w:r>
      <w:r>
        <w:rPr>
          <w:rFonts w:hint="default" w:ascii="Times New Roman" w:hAnsi="Times New Roman" w:eastAsia="宋体" w:cs="Times New Roman"/>
          <w:b w:val="0"/>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宋体" w:hAnsi="宋体" w:eastAsia="宋体" w:cs="宋体"/>
          <w:i w:val="0"/>
          <w:sz w:val="21"/>
          <w:szCs w:val="21"/>
        </w:rPr>
      </w:pPr>
      <w:r>
        <w:rPr>
          <w:rFonts w:hint="eastAsia" w:ascii="宋体" w:hAnsi="宋体" w:eastAsia="宋体" w:cs="宋体"/>
          <w:b w:val="0"/>
          <w:i w:val="0"/>
          <w:caps w:val="0"/>
          <w:color w:val="070707"/>
          <w:spacing w:val="0"/>
          <w:sz w:val="21"/>
          <w:szCs w:val="21"/>
          <w:bdr w:val="none" w:color="auto" w:sz="0" w:space="0"/>
        </w:rPr>
        <w:t>（七）建设高端智能再制造产业公共信息服务平台。探索建立再制造公共信息服务和交易平台，鼓励与互联网企业加强合作，充分应用新一代信息化技术实施再制造产品运行状态监控及远程诊断，探索建立覆盖旧件高效低成本回收、再制造产品生产及运行监测等的全过程溯源追踪服务体系。</w:t>
      </w:r>
      <w:r>
        <w:rPr>
          <w:rFonts w:hint="eastAsia" w:ascii="宋体" w:hAnsi="宋体" w:eastAsia="宋体" w:cs="宋体"/>
          <w:b w:val="0"/>
          <w:i w:val="0"/>
          <w:caps w:val="0"/>
          <w:color w:val="070707"/>
          <w:spacing w:val="0"/>
          <w:sz w:val="21"/>
          <w:szCs w:val="21"/>
          <w:bdr w:val="none" w:color="auto" w:sz="0" w:space="0"/>
        </w:rPr>
        <w:br w:type="textWrapping"/>
      </w:r>
      <w:r>
        <w:rPr>
          <w:rFonts w:hint="default" w:ascii="Times New Roman" w:hAnsi="Times New Roman" w:eastAsia="宋体" w:cs="Times New Roman"/>
          <w:b w:val="0"/>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宋体" w:hAnsi="宋体" w:eastAsia="宋体" w:cs="宋体"/>
          <w:i w:val="0"/>
          <w:sz w:val="21"/>
          <w:szCs w:val="21"/>
        </w:rPr>
      </w:pPr>
      <w:r>
        <w:rPr>
          <w:rFonts w:hint="eastAsia" w:ascii="宋体" w:hAnsi="宋体" w:eastAsia="宋体" w:cs="宋体"/>
          <w:b w:val="0"/>
          <w:i w:val="0"/>
          <w:caps w:val="0"/>
          <w:color w:val="070707"/>
          <w:spacing w:val="0"/>
          <w:sz w:val="21"/>
          <w:szCs w:val="21"/>
          <w:bdr w:val="none" w:color="auto" w:sz="0" w:space="0"/>
        </w:rPr>
        <w:t>（八）构建高端智能再制造金融服务新模式。积极利用融资租赁、以旧换再、以租代购和保险等手段服务高端智能再制造，推进逆向物流与再制造产品信息共享，探索基于电子商务的再制造产品营销新模式，逐步建立盾构机、医疗影像设备关键件、办公成像设备等再制造产品市场推广新机制。</w:t>
      </w:r>
      <w:r>
        <w:rPr>
          <w:rFonts w:hint="eastAsia" w:ascii="宋体" w:hAnsi="宋体" w:eastAsia="宋体" w:cs="宋体"/>
          <w:b w:val="0"/>
          <w:i w:val="0"/>
          <w:caps w:val="0"/>
          <w:color w:val="070707"/>
          <w:spacing w:val="0"/>
          <w:sz w:val="21"/>
          <w:szCs w:val="21"/>
          <w:bdr w:val="none" w:color="auto" w:sz="0" w:space="0"/>
        </w:rPr>
        <w:br w:type="textWrapping"/>
      </w:r>
      <w:r>
        <w:rPr>
          <w:rFonts w:hint="default" w:ascii="Times New Roman" w:hAnsi="Times New Roman" w:eastAsia="宋体" w:cs="Times New Roman"/>
          <w:b w:val="0"/>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宋体" w:hAnsi="宋体" w:eastAsia="宋体" w:cs="宋体"/>
          <w:i w:val="0"/>
          <w:sz w:val="21"/>
          <w:szCs w:val="21"/>
        </w:rPr>
      </w:pPr>
      <w:r>
        <w:rPr>
          <w:rFonts w:hint="eastAsia" w:ascii="宋体" w:hAnsi="宋体" w:eastAsia="宋体" w:cs="宋体"/>
          <w:b w:val="0"/>
          <w:i w:val="0"/>
          <w:caps w:val="0"/>
          <w:color w:val="070707"/>
          <w:spacing w:val="0"/>
          <w:sz w:val="21"/>
          <w:szCs w:val="21"/>
          <w:bdr w:val="none" w:color="auto" w:sz="0" w:space="0"/>
        </w:rPr>
        <w:t>四、保障措施</w:t>
      </w:r>
      <w:r>
        <w:rPr>
          <w:rFonts w:hint="eastAsia" w:ascii="宋体" w:hAnsi="宋体" w:eastAsia="宋体" w:cs="宋体"/>
          <w:b w:val="0"/>
          <w:i w:val="0"/>
          <w:caps w:val="0"/>
          <w:color w:val="070707"/>
          <w:spacing w:val="0"/>
          <w:sz w:val="21"/>
          <w:szCs w:val="21"/>
          <w:bdr w:val="none" w:color="auto" w:sz="0" w:space="0"/>
        </w:rPr>
        <w:br w:type="textWrapping"/>
      </w:r>
      <w:r>
        <w:rPr>
          <w:rFonts w:hint="default" w:ascii="Times New Roman" w:hAnsi="Times New Roman" w:eastAsia="宋体" w:cs="Times New Roman"/>
          <w:b w:val="0"/>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宋体" w:hAnsi="宋体" w:eastAsia="宋体" w:cs="宋体"/>
          <w:i w:val="0"/>
          <w:sz w:val="21"/>
          <w:szCs w:val="21"/>
        </w:rPr>
      </w:pPr>
      <w:r>
        <w:rPr>
          <w:rFonts w:hint="eastAsia" w:ascii="宋体" w:hAnsi="宋体" w:eastAsia="宋体" w:cs="宋体"/>
          <w:b w:val="0"/>
          <w:i w:val="0"/>
          <w:caps w:val="0"/>
          <w:color w:val="070707"/>
          <w:spacing w:val="0"/>
          <w:sz w:val="21"/>
          <w:szCs w:val="21"/>
          <w:bdr w:val="none" w:color="auto" w:sz="0" w:space="0"/>
        </w:rPr>
        <w:t>（一）完善支持政策。充分利用绿色制造、技术改造专项及绿色信贷等手段支持高端智能再制造技术与装备研发和产业化推广应用，重点支持可与新品设计制造形成有效反哺互动机制的再制造关键工艺突破系统集成项目建设。推动将经认定的再制造产品纳入政府采购目录及绿色工艺技术产品目录。推动通过国家科技计划支持符合条件的高端智能再制造工艺、技术、装备及关键件研发。对符合条件的增材制造装备等高端智能再制造装备纳入重大技术装备首台套、首批次保险等财税政策，加大扶持力度。</w:t>
      </w:r>
      <w:r>
        <w:rPr>
          <w:rFonts w:hint="eastAsia" w:ascii="宋体" w:hAnsi="宋体" w:eastAsia="宋体" w:cs="宋体"/>
          <w:b w:val="0"/>
          <w:i w:val="0"/>
          <w:caps w:val="0"/>
          <w:color w:val="070707"/>
          <w:spacing w:val="0"/>
          <w:sz w:val="21"/>
          <w:szCs w:val="21"/>
          <w:bdr w:val="none" w:color="auto" w:sz="0" w:space="0"/>
        </w:rPr>
        <w:br w:type="textWrapping"/>
      </w:r>
      <w:r>
        <w:rPr>
          <w:rFonts w:hint="default" w:ascii="Times New Roman" w:hAnsi="Times New Roman" w:eastAsia="宋体" w:cs="Times New Roman"/>
          <w:b w:val="0"/>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宋体" w:hAnsi="宋体" w:eastAsia="宋体" w:cs="宋体"/>
          <w:i w:val="0"/>
          <w:sz w:val="21"/>
          <w:szCs w:val="21"/>
        </w:rPr>
      </w:pPr>
      <w:r>
        <w:rPr>
          <w:rFonts w:hint="eastAsia" w:ascii="宋体" w:hAnsi="宋体" w:eastAsia="宋体" w:cs="宋体"/>
          <w:b w:val="0"/>
          <w:i w:val="0"/>
          <w:caps w:val="0"/>
          <w:color w:val="070707"/>
          <w:spacing w:val="0"/>
          <w:sz w:val="21"/>
          <w:szCs w:val="21"/>
          <w:bdr w:val="none" w:color="auto" w:sz="0" w:space="0"/>
        </w:rPr>
        <w:t>（二）规范产业发展。加大对高端智能再制造标准化工作的支持力度，充分发挥标准的规范和引领作用，建立健全再制造标准体系，加快制修订和宣贯再制造管理、工艺技术、产品、检测及评价等标准。进一步完善再制造产品认定制度，规范再制造产品生产，促进再制造产品推广应用。充分发挥相关行业协会、科研院所和咨询机构等作用，强化产业引导、技术支撑和信息服务等，探索建立以产品认定、企业信用为基础的行业自律机制。推动开展第三方检测评价，促进行业规范健康发展。</w:t>
      </w:r>
      <w:r>
        <w:rPr>
          <w:rFonts w:hint="eastAsia" w:ascii="宋体" w:hAnsi="宋体" w:eastAsia="宋体" w:cs="宋体"/>
          <w:b w:val="0"/>
          <w:i w:val="0"/>
          <w:caps w:val="0"/>
          <w:color w:val="070707"/>
          <w:spacing w:val="0"/>
          <w:sz w:val="21"/>
          <w:szCs w:val="21"/>
          <w:bdr w:val="none" w:color="auto" w:sz="0" w:space="0"/>
        </w:rPr>
        <w:br w:type="textWrapping"/>
      </w:r>
      <w:r>
        <w:rPr>
          <w:rFonts w:hint="default" w:ascii="Times New Roman" w:hAnsi="Times New Roman" w:eastAsia="宋体" w:cs="Times New Roman"/>
          <w:b w:val="0"/>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宋体" w:hAnsi="宋体" w:eastAsia="宋体" w:cs="宋体"/>
          <w:i w:val="0"/>
          <w:sz w:val="21"/>
          <w:szCs w:val="21"/>
        </w:rPr>
      </w:pPr>
      <w:r>
        <w:rPr>
          <w:rFonts w:hint="eastAsia" w:ascii="宋体" w:hAnsi="宋体" w:eastAsia="宋体" w:cs="宋体"/>
          <w:b w:val="0"/>
          <w:i w:val="0"/>
          <w:caps w:val="0"/>
          <w:color w:val="070707"/>
          <w:spacing w:val="0"/>
          <w:sz w:val="21"/>
          <w:szCs w:val="21"/>
          <w:bdr w:val="none" w:color="auto" w:sz="0" w:space="0"/>
        </w:rPr>
        <w:t>（三）促进交流合作。充分利用多双边国际合作机制与交流平台，加强高端智能再制造领域的政策交流，推动产品认定等标准互认。支持科研院所等机构围绕高端智能再制造积极开展国际技术交流与学术研讨等活动。深入落实国家自由贸易试验区扩大开放的相关政策，探索开展境外高技术、高附加值产品的再制造。鼓励高端智能再制造企业“走出去”，探索市场化国际合作机制，服务“一带一路”沿线国家工业绿色发展。</w:t>
      </w:r>
      <w:r>
        <w:rPr>
          <w:rFonts w:hint="eastAsia" w:ascii="宋体" w:hAnsi="宋体" w:eastAsia="宋体" w:cs="宋体"/>
          <w:b w:val="0"/>
          <w:i w:val="0"/>
          <w:caps w:val="0"/>
          <w:color w:val="070707"/>
          <w:spacing w:val="0"/>
          <w:sz w:val="21"/>
          <w:szCs w:val="21"/>
          <w:bdr w:val="none" w:color="auto" w:sz="0" w:space="0"/>
        </w:rPr>
        <w:br w:type="textWrapping"/>
      </w:r>
      <w:r>
        <w:rPr>
          <w:rFonts w:hint="default" w:ascii="Times New Roman" w:hAnsi="Times New Roman" w:eastAsia="宋体" w:cs="Times New Roman"/>
          <w:b w:val="0"/>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宋体" w:hAnsi="宋体" w:eastAsia="宋体" w:cs="宋体"/>
          <w:i w:val="0"/>
          <w:sz w:val="21"/>
          <w:szCs w:val="21"/>
        </w:rPr>
      </w:pPr>
      <w:r>
        <w:rPr>
          <w:rFonts w:hint="eastAsia" w:ascii="宋体" w:hAnsi="宋体" w:eastAsia="宋体" w:cs="宋体"/>
          <w:b w:val="0"/>
          <w:i w:val="0"/>
          <w:caps w:val="0"/>
          <w:color w:val="070707"/>
          <w:spacing w:val="0"/>
          <w:sz w:val="21"/>
          <w:szCs w:val="21"/>
          <w:bdr w:val="none" w:color="auto" w:sz="0" w:space="0"/>
        </w:rPr>
        <w:t>（四）强化组织实施。工业和信息化部将加强与有关部门沟通协调，推动建立有利于高端智能再制造产业发展的政策环境，促进产业健康有序发展。指导具备条件的地区工业和信息化主管部门、有关协会等按照本行动计划确定的目标任务，结合当地或本领域实际制定支持高端智能再制造产业发展的工作方案。鼓励有关行业协会、机电产品再制造试点单位等结合本行动计划，联合研究制定具体实施方案。充分利用绿色制造公共服务平台，推动规范化、标准化、信息化实施高端智能再制造行动计划，提升行动计划实施的社会和产业影响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7F6916"/>
    <w:rsid w:val="7D7F691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2017-11-14T09:47:00Z</dcterms:created>
  <dc:creator>admin</dc:creator>
  <cp:lastModifiedBy>admin</cp:lastModifiedBy>
  <dcterms:modified xsi:type="dcterms:W3CDTF">2017-11-14T09:47:45Z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