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附件3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lang w:val="en-US" w:eastAsia="zh-CN"/>
        </w:rPr>
        <w:t>竞聘贺兰县妇幼保健计划服务中心副主任资历量化表（20分）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工作经历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工作经历以实年为准，截止日期为报名截止日期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临床工作经历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10年）以上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临床工作经历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5-10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10年）2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临床工作经历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5年）以下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1分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管理经验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临床科室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主任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临床科室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副主任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三、职称情况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正高职称      2分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副高职称      1分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近三年获奖情况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及以上临床相关奖项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及以上临床相关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奖项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4分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及以上临床相关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奖项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及以上其他相关奖项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县市级及以上其他相关奖项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1分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人才认定情况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国家级            3分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自治区级          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市级              1分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Cs w:val="22"/>
        </w:rPr>
      </w:pP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22"/>
        </w:rPr>
        <w:t>、入选人才培养计划情况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国家级            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自治区级          1分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新冠肺炎疫情防控突出贡献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支援湖北人员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支援宁夏第四人民医院、银川市临时急救医院人员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本院一线医生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1分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b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b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345E5"/>
    <w:rsid w:val="70C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60" w:lineRule="exact"/>
      <w:jc w:val="both"/>
    </w:pPr>
    <w:rPr>
      <w:rFonts w:ascii="Calibri" w:hAnsi="Times New Roman" w:eastAsia="仿宋_GB2312" w:cs="Times New Roman"/>
      <w:snapToGrid w:val="0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2020-06-09T04:09:00Z</dcterms:created>
  <dc:creator>小白是个小太阳</dc:creator>
  <cp:lastModifiedBy>小白是个小太阳</cp:lastModifiedBy>
  <dcterms:modified xsi:type="dcterms:W3CDTF">2020-06-09T04:11:20Z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